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8661A" w14:textId="77777777" w:rsidR="007E4086" w:rsidRPr="000B2AE7" w:rsidRDefault="007E4086" w:rsidP="00495C3F">
      <w:pPr>
        <w:spacing w:before="120"/>
        <w:rPr>
          <w:rFonts w:cs="Arial"/>
          <w:sz w:val="20"/>
          <w:lang w:val="en-AU"/>
        </w:rPr>
      </w:pPr>
      <w:r w:rsidRPr="000B2AE7">
        <w:rPr>
          <w:rFonts w:cs="Arial"/>
          <w:sz w:val="20"/>
          <w:lang w:val="en-AU"/>
        </w:rPr>
        <w:t>MEDIA RELEASE</w:t>
      </w:r>
    </w:p>
    <w:p w14:paraId="5A41B827" w14:textId="012ECD3E" w:rsidR="00495C3F" w:rsidRPr="000B2AE7" w:rsidRDefault="00495C3F" w:rsidP="00495C3F">
      <w:pPr>
        <w:spacing w:before="120"/>
        <w:rPr>
          <w:rFonts w:cs="Arial"/>
          <w:sz w:val="20"/>
          <w:lang w:val="en-AU"/>
        </w:rPr>
      </w:pPr>
      <w:r w:rsidRPr="000B2AE7">
        <w:rPr>
          <w:rFonts w:cs="Arial"/>
          <w:sz w:val="20"/>
          <w:lang w:val="en-AU"/>
        </w:rPr>
        <w:t>MR-</w:t>
      </w:r>
      <w:r w:rsidR="00DC62CA">
        <w:rPr>
          <w:rFonts w:cs="Arial"/>
          <w:sz w:val="20"/>
          <w:lang w:val="en-AU"/>
        </w:rPr>
        <w:t>37</w:t>
      </w:r>
      <w:r w:rsidR="008E09B9">
        <w:rPr>
          <w:rFonts w:cs="Arial"/>
          <w:sz w:val="20"/>
          <w:lang w:val="en-AU"/>
        </w:rPr>
        <w:t>-</w:t>
      </w:r>
      <w:r w:rsidR="00DC62CA">
        <w:rPr>
          <w:rFonts w:cs="Arial"/>
          <w:sz w:val="20"/>
          <w:lang w:val="en-AU"/>
        </w:rPr>
        <w:t>0614</w:t>
      </w:r>
    </w:p>
    <w:p w14:paraId="26429FAA" w14:textId="680555D7" w:rsidR="00495C3F" w:rsidRDefault="00495C3F" w:rsidP="00495C3F">
      <w:pPr>
        <w:spacing w:before="120"/>
        <w:rPr>
          <w:rFonts w:cs="Arial"/>
          <w:sz w:val="20"/>
          <w:lang w:val="en-AU"/>
        </w:rPr>
      </w:pPr>
      <w:r w:rsidRPr="000B2AE7">
        <w:rPr>
          <w:rFonts w:cs="Arial"/>
          <w:sz w:val="20"/>
          <w:lang w:val="en-AU"/>
        </w:rPr>
        <w:t xml:space="preserve">Issue date: </w:t>
      </w:r>
      <w:r w:rsidR="00DC62CA">
        <w:rPr>
          <w:rFonts w:cs="Arial"/>
          <w:sz w:val="20"/>
          <w:lang w:val="en-AU"/>
        </w:rPr>
        <w:t>0</w:t>
      </w:r>
      <w:r w:rsidR="00E83707">
        <w:rPr>
          <w:rFonts w:cs="Arial"/>
          <w:sz w:val="20"/>
          <w:lang w:val="en-AU"/>
        </w:rPr>
        <w:t>5</w:t>
      </w:r>
      <w:r w:rsidR="00DC62CA">
        <w:rPr>
          <w:rFonts w:cs="Arial"/>
          <w:sz w:val="20"/>
          <w:lang w:val="en-AU"/>
        </w:rPr>
        <w:t>/06</w:t>
      </w:r>
      <w:r w:rsidR="008E09B9">
        <w:rPr>
          <w:rFonts w:cs="Arial"/>
          <w:sz w:val="20"/>
          <w:lang w:val="en-AU"/>
        </w:rPr>
        <w:t>/2014</w:t>
      </w:r>
    </w:p>
    <w:p w14:paraId="0830AFAF" w14:textId="77777777" w:rsidR="00DC62CA" w:rsidRDefault="00DC62CA" w:rsidP="00DC62CA">
      <w:pPr>
        <w:rPr>
          <w:rFonts w:cs="Arial"/>
          <w:i/>
          <w:sz w:val="20"/>
          <w:lang w:val="en-AU"/>
        </w:rPr>
      </w:pPr>
    </w:p>
    <w:p w14:paraId="2BD5FAA7" w14:textId="256BEF62" w:rsidR="00DC62CA" w:rsidRPr="00DC62CA" w:rsidRDefault="00DC62CA" w:rsidP="00DC62CA">
      <w:pPr>
        <w:rPr>
          <w:rFonts w:cs="Arial"/>
          <w:i/>
          <w:sz w:val="20"/>
          <w:lang w:val="en-AU"/>
        </w:rPr>
      </w:pPr>
      <w:r>
        <w:rPr>
          <w:rFonts w:cs="Arial"/>
          <w:i/>
          <w:sz w:val="20"/>
          <w:lang w:val="en-AU"/>
        </w:rPr>
        <w:t xml:space="preserve">Caption: Times have changed: </w:t>
      </w:r>
      <w:r w:rsidRPr="00DC62CA">
        <w:rPr>
          <w:rFonts w:cs="Arial"/>
          <w:i/>
          <w:sz w:val="20"/>
          <w:lang w:val="en-AU"/>
        </w:rPr>
        <w:t>Greig</w:t>
      </w:r>
      <w:r>
        <w:rPr>
          <w:rFonts w:cs="Arial"/>
          <w:i/>
          <w:sz w:val="20"/>
          <w:lang w:val="en-AU"/>
        </w:rPr>
        <w:t xml:space="preserve"> Robinson (left) with his</w:t>
      </w:r>
      <w:r w:rsidRPr="00DC62CA">
        <w:rPr>
          <w:rFonts w:cs="Arial"/>
          <w:i/>
          <w:sz w:val="20"/>
          <w:lang w:val="en-AU"/>
        </w:rPr>
        <w:t xml:space="preserve"> 1945 LA Case</w:t>
      </w:r>
      <w:r>
        <w:rPr>
          <w:rFonts w:cs="Arial"/>
          <w:i/>
          <w:sz w:val="20"/>
          <w:lang w:val="en-AU"/>
        </w:rPr>
        <w:t xml:space="preserve"> tractor, and </w:t>
      </w:r>
      <w:r w:rsidR="003B34D9">
        <w:rPr>
          <w:rFonts w:cs="Arial"/>
          <w:i/>
          <w:sz w:val="20"/>
          <w:lang w:val="en-AU"/>
        </w:rPr>
        <w:t xml:space="preserve">his grandson, </w:t>
      </w:r>
      <w:bookmarkStart w:id="0" w:name="_GoBack"/>
      <w:bookmarkEnd w:id="0"/>
      <w:r>
        <w:rPr>
          <w:rFonts w:cs="Arial"/>
          <w:i/>
          <w:sz w:val="20"/>
          <w:lang w:val="en-AU"/>
        </w:rPr>
        <w:t>Tom Robinson (right) with his new Steiger Rowtrac, which he says fits perfectly into his controlled traffic operation.</w:t>
      </w:r>
    </w:p>
    <w:p w14:paraId="64F3FB05" w14:textId="77777777" w:rsidR="00495C3F" w:rsidRPr="000B2AE7" w:rsidRDefault="00495C3F" w:rsidP="00495C3F">
      <w:pPr>
        <w:rPr>
          <w:rFonts w:cs="Arial"/>
          <w:szCs w:val="19"/>
          <w:lang w:val="en-AU"/>
        </w:rPr>
      </w:pPr>
    </w:p>
    <w:p w14:paraId="2404E2A6" w14:textId="77777777" w:rsidR="00346466" w:rsidRDefault="00346466" w:rsidP="00346466">
      <w:pPr>
        <w:rPr>
          <w:rFonts w:cs="Arial"/>
          <w:b/>
          <w:sz w:val="28"/>
          <w:szCs w:val="28"/>
          <w:lang w:val="en-AU"/>
        </w:rPr>
      </w:pPr>
      <w:r w:rsidRPr="00346466">
        <w:rPr>
          <w:rFonts w:cs="Arial"/>
          <w:b/>
          <w:sz w:val="28"/>
          <w:szCs w:val="28"/>
          <w:lang w:val="en-AU"/>
        </w:rPr>
        <w:t>Making a case for Controlled Traffic Farming</w:t>
      </w:r>
    </w:p>
    <w:p w14:paraId="60418D22" w14:textId="4DD0324F" w:rsidR="00346466" w:rsidRPr="00346466" w:rsidRDefault="00346466" w:rsidP="00346466">
      <w:pPr>
        <w:rPr>
          <w:rFonts w:cs="Arial"/>
          <w:b/>
          <w:sz w:val="28"/>
          <w:szCs w:val="28"/>
          <w:lang w:val="en-AU"/>
        </w:rPr>
      </w:pPr>
      <w:r>
        <w:rPr>
          <w:rFonts w:cs="Arial"/>
          <w:b/>
          <w:sz w:val="28"/>
          <w:szCs w:val="28"/>
          <w:lang w:val="en-AU"/>
        </w:rPr>
        <w:t>OR</w:t>
      </w:r>
    </w:p>
    <w:p w14:paraId="6A77C42F" w14:textId="77777777" w:rsidR="00346466" w:rsidRPr="00346466" w:rsidRDefault="00346466" w:rsidP="00346466">
      <w:pPr>
        <w:rPr>
          <w:rFonts w:cs="Arial"/>
          <w:b/>
          <w:sz w:val="28"/>
          <w:szCs w:val="28"/>
          <w:lang w:val="en-AU"/>
        </w:rPr>
      </w:pPr>
      <w:r w:rsidRPr="00346466">
        <w:rPr>
          <w:rFonts w:cs="Arial"/>
          <w:b/>
          <w:sz w:val="28"/>
          <w:szCs w:val="28"/>
          <w:lang w:val="en-AU"/>
        </w:rPr>
        <w:t>New Rowtrac matches Anashka Farm’s needs to the inch</w:t>
      </w:r>
    </w:p>
    <w:p w14:paraId="46E04005" w14:textId="77777777" w:rsidR="00346466" w:rsidRDefault="00346466" w:rsidP="00296DF8">
      <w:pPr>
        <w:rPr>
          <w:rFonts w:cs="Arial"/>
          <w:b/>
          <w:sz w:val="28"/>
          <w:szCs w:val="28"/>
          <w:lang w:val="en-AU"/>
        </w:rPr>
      </w:pPr>
    </w:p>
    <w:p w14:paraId="45E6CBB3" w14:textId="77777777" w:rsidR="00346466" w:rsidRPr="000E14FA" w:rsidRDefault="00346466" w:rsidP="00346466">
      <w:pPr>
        <w:spacing w:after="240"/>
        <w:rPr>
          <w:rFonts w:cs="Arial"/>
          <w:sz w:val="20"/>
        </w:rPr>
      </w:pPr>
      <w:r w:rsidRPr="000E14FA">
        <w:rPr>
          <w:rFonts w:cs="Arial"/>
          <w:sz w:val="20"/>
        </w:rPr>
        <w:t>Tom Robinson’s family has been farming wheat and canola at Anashka Farm for five generations. This 1,620 hectare property in Hoyleton SA is also a showcase for innovative farming practice, having moved to zero-till farming in 2002 and now using Controlled Traffic Farming (CTF) to improve soil health – and boost crop yields.</w:t>
      </w:r>
    </w:p>
    <w:p w14:paraId="42216101" w14:textId="2A542BBE" w:rsidR="00346466" w:rsidRPr="000E14FA" w:rsidRDefault="00346466" w:rsidP="00346466">
      <w:pPr>
        <w:spacing w:after="240"/>
        <w:rPr>
          <w:rFonts w:cs="Arial"/>
          <w:sz w:val="20"/>
        </w:rPr>
      </w:pPr>
      <w:r w:rsidRPr="000E14FA">
        <w:rPr>
          <w:rFonts w:cs="Arial"/>
          <w:sz w:val="20"/>
        </w:rPr>
        <w:t>Tom and his father Ashley received their new Case IH Steiger Rowtrac tractor in April 2014</w:t>
      </w:r>
      <w:r w:rsidR="005F6CE5">
        <w:rPr>
          <w:rFonts w:cs="Arial"/>
          <w:sz w:val="20"/>
        </w:rPr>
        <w:t xml:space="preserve"> </w:t>
      </w:r>
      <w:r w:rsidRPr="000E14FA">
        <w:rPr>
          <w:rFonts w:cs="Arial"/>
          <w:sz w:val="20"/>
        </w:rPr>
        <w:t>and finished seeding with it in mid May.</w:t>
      </w:r>
    </w:p>
    <w:p w14:paraId="15932813" w14:textId="77777777" w:rsidR="00346466" w:rsidRPr="000E14FA" w:rsidRDefault="00346466" w:rsidP="00346466">
      <w:pPr>
        <w:spacing w:after="240"/>
        <w:rPr>
          <w:rFonts w:cs="Arial"/>
          <w:sz w:val="20"/>
        </w:rPr>
      </w:pPr>
      <w:r w:rsidRPr="000E14FA">
        <w:rPr>
          <w:rFonts w:cs="Arial"/>
          <w:sz w:val="20"/>
        </w:rPr>
        <w:t>“The whole tractor has exceeded our expectations. The ride is fantastic, it’s smoother than my ute,” he says.</w:t>
      </w:r>
    </w:p>
    <w:p w14:paraId="49752A08" w14:textId="77777777" w:rsidR="00346466" w:rsidRPr="000E14FA" w:rsidRDefault="00346466" w:rsidP="00346466">
      <w:pPr>
        <w:spacing w:after="240"/>
        <w:rPr>
          <w:rFonts w:cs="Arial"/>
          <w:sz w:val="20"/>
        </w:rPr>
      </w:pPr>
      <w:r w:rsidRPr="000E14FA">
        <w:rPr>
          <w:rFonts w:cs="Arial"/>
          <w:sz w:val="20"/>
        </w:rPr>
        <w:t>He is using the Rowtrac to take care of all seeding, plus he says he’ll add a three-point linkage spreader for spreading urea, and then run a grain cart in the summer. “I’ve basically taken the job of three tractors and rolled them into one.”</w:t>
      </w:r>
    </w:p>
    <w:p w14:paraId="2EDA5989" w14:textId="77777777" w:rsidR="00346466" w:rsidRPr="000E14FA" w:rsidRDefault="00346466" w:rsidP="00346466">
      <w:pPr>
        <w:spacing w:after="240"/>
        <w:rPr>
          <w:rFonts w:cs="Arial"/>
          <w:sz w:val="20"/>
        </w:rPr>
      </w:pPr>
      <w:r w:rsidRPr="000E14FA">
        <w:rPr>
          <w:rFonts w:cs="Arial"/>
          <w:sz w:val="20"/>
        </w:rPr>
        <w:t>He first saw the Rowtrac when it was released at AgriConnect in Kansas, when he was visiting farms in the Midwest to see the long-term impact of zero-till farming practice. “I really liked the four track design. And now it has 120 inch wheel centres it matches our CTF practice exactly.”</w:t>
      </w:r>
    </w:p>
    <w:p w14:paraId="09A9B470" w14:textId="77777777" w:rsidR="00346466" w:rsidRPr="000E14FA" w:rsidRDefault="00346466" w:rsidP="00346466">
      <w:pPr>
        <w:spacing w:after="240"/>
        <w:rPr>
          <w:rFonts w:cs="Arial"/>
          <w:sz w:val="20"/>
        </w:rPr>
      </w:pPr>
      <w:r w:rsidRPr="000E14FA">
        <w:rPr>
          <w:rFonts w:cs="Arial"/>
          <w:sz w:val="20"/>
        </w:rPr>
        <w:t>To carry out CTF you need all vehicles and weight bearing wheels running on the same tracks, minimising traffic compaction. To do this, wheel centres and equipment widths must be standardised.</w:t>
      </w:r>
    </w:p>
    <w:p w14:paraId="4E7BF418" w14:textId="77777777" w:rsidR="00346466" w:rsidRPr="000E14FA" w:rsidRDefault="00346466" w:rsidP="00346466">
      <w:pPr>
        <w:spacing w:after="240"/>
        <w:rPr>
          <w:rFonts w:cs="Arial"/>
          <w:sz w:val="20"/>
        </w:rPr>
      </w:pPr>
      <w:r w:rsidRPr="000E14FA">
        <w:rPr>
          <w:rFonts w:cs="Arial"/>
          <w:sz w:val="20"/>
        </w:rPr>
        <w:t>Tom says that for them CTF is the natural next step after committing to zero-till farming.</w:t>
      </w:r>
    </w:p>
    <w:p w14:paraId="04501A88" w14:textId="77777777" w:rsidR="00346466" w:rsidRPr="000E14FA" w:rsidRDefault="00346466" w:rsidP="00346466">
      <w:pPr>
        <w:spacing w:after="240"/>
        <w:rPr>
          <w:rFonts w:cs="Arial"/>
          <w:sz w:val="20"/>
        </w:rPr>
      </w:pPr>
      <w:r w:rsidRPr="000E14FA">
        <w:rPr>
          <w:rFonts w:cs="Arial"/>
          <w:sz w:val="20"/>
        </w:rPr>
        <w:t xml:space="preserve"> “It’s all about yield, really,” says Tom. “Fuel prices are going up, commodity prices are going down. We can't rely on decent rainfall. So we’ve got to do whatever we can do protect yields, zero-till and CTF seems to be working for us.”</w:t>
      </w:r>
    </w:p>
    <w:p w14:paraId="101696C5" w14:textId="77777777" w:rsidR="00346466" w:rsidRDefault="00346466" w:rsidP="00346466">
      <w:pPr>
        <w:spacing w:after="240"/>
        <w:rPr>
          <w:rFonts w:cs="Arial"/>
          <w:sz w:val="20"/>
        </w:rPr>
      </w:pPr>
      <w:r w:rsidRPr="000E14FA">
        <w:rPr>
          <w:rFonts w:cs="Arial"/>
          <w:sz w:val="20"/>
        </w:rPr>
        <w:t xml:space="preserve">In fact, soil compaction can reduce yield by as much as 30%, according to a recent article about the Robinson’s operation in SPAA’s Precision Ag News. The amount depends on the soil type and rainfall. It can reduce water infiltration, root growth and even soil biological activity. </w:t>
      </w:r>
    </w:p>
    <w:p w14:paraId="626FB5E3" w14:textId="7C645CBE" w:rsidR="00346466" w:rsidRDefault="00346466" w:rsidP="00DC62CA">
      <w:pPr>
        <w:spacing w:after="240"/>
        <w:jc w:val="center"/>
        <w:rPr>
          <w:rFonts w:cs="Arial"/>
          <w:sz w:val="20"/>
        </w:rPr>
      </w:pPr>
      <w:r>
        <w:rPr>
          <w:rFonts w:cs="Arial"/>
          <w:sz w:val="20"/>
        </w:rPr>
        <w:t>[continues]</w:t>
      </w:r>
      <w:r>
        <w:rPr>
          <w:rFonts w:cs="Arial"/>
          <w:sz w:val="20"/>
        </w:rPr>
        <w:br w:type="page"/>
      </w:r>
    </w:p>
    <w:p w14:paraId="3146E7A0" w14:textId="77777777" w:rsidR="00DC62CA" w:rsidRDefault="00DC62CA" w:rsidP="00346466">
      <w:pPr>
        <w:spacing w:after="240"/>
        <w:rPr>
          <w:rFonts w:cs="Arial"/>
          <w:sz w:val="20"/>
        </w:rPr>
      </w:pPr>
    </w:p>
    <w:p w14:paraId="4DA2C25B" w14:textId="7D8495B1" w:rsidR="00346466" w:rsidRPr="000E14FA" w:rsidRDefault="00346466" w:rsidP="00346466">
      <w:pPr>
        <w:spacing w:after="240"/>
        <w:rPr>
          <w:rFonts w:cs="Arial"/>
          <w:sz w:val="20"/>
        </w:rPr>
      </w:pPr>
      <w:r w:rsidRPr="000E14FA">
        <w:rPr>
          <w:rFonts w:cs="Arial"/>
          <w:sz w:val="20"/>
        </w:rPr>
        <w:t>“The choice of Rowtrac was more to do with how it fits our package – I am willing to wait to get the right equipment to fit our farm operation,” explains Tom. “We’re also running a Case IH Patriot sprayer, with 15 inch tyres, so we can use both the Rowtrac and Patriot in crop and it will limit compaction.”</w:t>
      </w:r>
    </w:p>
    <w:p w14:paraId="7806FF23" w14:textId="77777777" w:rsidR="00346466" w:rsidRPr="000E14FA" w:rsidRDefault="00346466" w:rsidP="00346466">
      <w:pPr>
        <w:spacing w:after="240"/>
        <w:rPr>
          <w:rFonts w:cs="Arial"/>
          <w:sz w:val="20"/>
        </w:rPr>
      </w:pPr>
      <w:r w:rsidRPr="000E14FA">
        <w:rPr>
          <w:rFonts w:cs="Arial"/>
          <w:sz w:val="20"/>
        </w:rPr>
        <w:t>Tom sees the new equipment as an investment in soil health, with the long-term benefits of CTF on soil improvement and water use efficiency.</w:t>
      </w:r>
    </w:p>
    <w:p w14:paraId="3F76D900" w14:textId="77777777" w:rsidR="00346466" w:rsidRPr="000E14FA" w:rsidRDefault="00346466" w:rsidP="00346466">
      <w:pPr>
        <w:spacing w:after="240"/>
        <w:rPr>
          <w:rFonts w:cs="Arial"/>
          <w:sz w:val="20"/>
        </w:rPr>
      </w:pPr>
      <w:r w:rsidRPr="000E14FA">
        <w:rPr>
          <w:rFonts w:cs="Arial"/>
          <w:sz w:val="20"/>
        </w:rPr>
        <w:t>He says the Rowtrac also gives him a high horsepower tractor that can run on a narrow track, decreasing the overall footprint but still giving a lot of grip. And his neighbours have been impressed by the lack of berms on the corners.</w:t>
      </w:r>
    </w:p>
    <w:p w14:paraId="4D6FB56F" w14:textId="77777777" w:rsidR="00346466" w:rsidRPr="000E14FA" w:rsidRDefault="00346466" w:rsidP="00346466">
      <w:pPr>
        <w:spacing w:after="240"/>
        <w:rPr>
          <w:rFonts w:cs="Arial"/>
          <w:sz w:val="20"/>
        </w:rPr>
      </w:pPr>
      <w:r w:rsidRPr="000E14FA">
        <w:rPr>
          <w:rFonts w:cs="Arial"/>
          <w:sz w:val="20"/>
        </w:rPr>
        <w:t xml:space="preserve">“I’ve had three or four guys have a run on it and they’re very impressed by the way it turns,” he says. </w:t>
      </w:r>
    </w:p>
    <w:p w14:paraId="51903465" w14:textId="77777777" w:rsidR="00346466" w:rsidRPr="000E14FA" w:rsidRDefault="00346466" w:rsidP="00346466">
      <w:pPr>
        <w:spacing w:after="240"/>
        <w:rPr>
          <w:rFonts w:cs="Arial"/>
          <w:sz w:val="20"/>
        </w:rPr>
      </w:pPr>
      <w:r w:rsidRPr="000E14FA">
        <w:rPr>
          <w:rFonts w:cs="Arial"/>
          <w:sz w:val="20"/>
        </w:rPr>
        <w:t>The Robinson family are self-declared “Case IH people.”</w:t>
      </w:r>
    </w:p>
    <w:p w14:paraId="300AB88F" w14:textId="6B642FA4" w:rsidR="006D5A86" w:rsidRDefault="00346466" w:rsidP="00346466">
      <w:pPr>
        <w:spacing w:after="240"/>
        <w:rPr>
          <w:rFonts w:cs="Arial"/>
          <w:sz w:val="20"/>
        </w:rPr>
      </w:pPr>
      <w:r w:rsidRPr="000E14FA">
        <w:rPr>
          <w:rFonts w:cs="Arial"/>
          <w:sz w:val="20"/>
        </w:rPr>
        <w:t>“We still have a 1945 Case tractor that was my grandfather’s,” says Tom, adding that he’s not ‘colour blind’, but that they always “seem to get great service (from dealers), and great results from the equipment.”</w:t>
      </w:r>
    </w:p>
    <w:p w14:paraId="7A1EE246" w14:textId="3370A0D5" w:rsidR="005F6CE5" w:rsidRPr="00346466" w:rsidRDefault="005F6CE5" w:rsidP="00346466">
      <w:pPr>
        <w:spacing w:after="240"/>
        <w:rPr>
          <w:rFonts w:cs="Arial"/>
          <w:sz w:val="20"/>
        </w:rPr>
      </w:pPr>
      <w:r>
        <w:rPr>
          <w:rFonts w:cs="Arial"/>
          <w:sz w:val="20"/>
        </w:rPr>
        <w:t xml:space="preserve">The </w:t>
      </w:r>
      <w:r w:rsidR="00C67F07">
        <w:rPr>
          <w:rFonts w:cs="Arial"/>
          <w:sz w:val="20"/>
        </w:rPr>
        <w:t>Robinsons</w:t>
      </w:r>
      <w:r>
        <w:rPr>
          <w:rFonts w:cs="Arial"/>
          <w:sz w:val="20"/>
        </w:rPr>
        <w:t xml:space="preserve"> purchased</w:t>
      </w:r>
      <w:r w:rsidR="00C67F07">
        <w:rPr>
          <w:rFonts w:cs="Arial"/>
          <w:sz w:val="20"/>
        </w:rPr>
        <w:t xml:space="preserve"> their Rowtrac tractor</w:t>
      </w:r>
      <w:r>
        <w:rPr>
          <w:rFonts w:cs="Arial"/>
          <w:sz w:val="20"/>
        </w:rPr>
        <w:t xml:space="preserve"> through local Case IH dealer, Ramsey Brothers at Riverton.</w:t>
      </w:r>
    </w:p>
    <w:p w14:paraId="26571AEB" w14:textId="77777777" w:rsidR="00495C3F" w:rsidRPr="000B2AE7" w:rsidRDefault="00495C3F" w:rsidP="00296DF8">
      <w:pPr>
        <w:spacing w:after="240" w:line="360" w:lineRule="auto"/>
        <w:jc w:val="center"/>
        <w:rPr>
          <w:rFonts w:cs="Arial"/>
          <w:sz w:val="20"/>
          <w:lang w:val="en-AU"/>
        </w:rPr>
      </w:pPr>
      <w:r w:rsidRPr="000B2AE7">
        <w:rPr>
          <w:rFonts w:cs="Arial"/>
          <w:sz w:val="20"/>
          <w:lang w:val="en-AU"/>
        </w:rPr>
        <w:t>[ends]</w:t>
      </w:r>
    </w:p>
    <w:p w14:paraId="76B08275" w14:textId="5AB4DBBC" w:rsidR="00495C3F" w:rsidRPr="000B2AE7" w:rsidRDefault="00092FDB" w:rsidP="00D921DD">
      <w:pPr>
        <w:spacing w:after="240" w:line="360" w:lineRule="auto"/>
        <w:rPr>
          <w:rFonts w:cs="Arial"/>
          <w:sz w:val="20"/>
          <w:lang w:val="en-AU"/>
        </w:rPr>
      </w:pPr>
      <w:r>
        <w:rPr>
          <w:rFonts w:cs="Arial"/>
          <w:sz w:val="20"/>
          <w:lang w:val="en-AU"/>
        </w:rPr>
        <w:t>D</w:t>
      </w:r>
      <w:r w:rsidR="00AD0B90" w:rsidRPr="000B2AE7">
        <w:rPr>
          <w:rFonts w:cs="Arial"/>
          <w:sz w:val="20"/>
          <w:lang w:val="en-AU"/>
        </w:rPr>
        <w:t>rawing on more than 170 years of heritage and experience in the agricultur</w:t>
      </w:r>
      <w:r w:rsidR="00FD4708" w:rsidRPr="000B2AE7">
        <w:rPr>
          <w:rFonts w:cs="Arial"/>
          <w:sz w:val="20"/>
          <w:lang w:val="en-AU"/>
        </w:rPr>
        <w:t>e</w:t>
      </w:r>
      <w:r w:rsidR="00AD0B90" w:rsidRPr="000B2AE7">
        <w:rPr>
          <w:rFonts w:cs="Arial"/>
          <w:sz w:val="20"/>
          <w:lang w:val="en-AU"/>
        </w:rPr>
        <w:t xml:space="preserve"> industry</w:t>
      </w:r>
      <w:r>
        <w:rPr>
          <w:rFonts w:cs="Arial"/>
          <w:sz w:val="20"/>
          <w:lang w:val="en-AU"/>
        </w:rPr>
        <w:t>, Case IH provides</w:t>
      </w:r>
      <w:r w:rsidR="00AD0B90" w:rsidRPr="000B2AE7">
        <w:rPr>
          <w:rFonts w:cs="Arial"/>
          <w:sz w:val="20"/>
          <w:lang w:val="en-AU"/>
        </w:rPr>
        <w:t xml:space="preserve"> </w:t>
      </w:r>
      <w:r w:rsidR="00E8139C">
        <w:rPr>
          <w:rFonts w:cs="Arial"/>
          <w:sz w:val="20"/>
          <w:lang w:val="en-AU"/>
        </w:rPr>
        <w:t xml:space="preserve">a </w:t>
      </w:r>
      <w:r w:rsidR="00AD0B90" w:rsidRPr="000B2AE7">
        <w:rPr>
          <w:rFonts w:cs="Arial"/>
          <w:sz w:val="20"/>
          <w:lang w:val="en-AU"/>
        </w:rPr>
        <w:t xml:space="preserve">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8" w:history="1">
        <w:r w:rsidR="00AD0B90" w:rsidRPr="000B2AE7">
          <w:rPr>
            <w:rStyle w:val="Hyperlink"/>
            <w:rFonts w:cs="Arial"/>
            <w:sz w:val="20"/>
            <w:lang w:val="en-AU"/>
          </w:rPr>
          <w:t>www.caseih.com</w:t>
        </w:r>
      </w:hyperlink>
      <w:r w:rsidR="00AD0B90" w:rsidRPr="000B2AE7">
        <w:rPr>
          <w:rFonts w:cs="Arial"/>
          <w:sz w:val="20"/>
          <w:lang w:val="en-AU"/>
        </w:rPr>
        <w:t>.</w:t>
      </w:r>
    </w:p>
    <w:p w14:paraId="6C89C194" w14:textId="77777777" w:rsidR="009D4A69" w:rsidRPr="000B2AE7" w:rsidRDefault="00495C3F" w:rsidP="005F5E11">
      <w:pPr>
        <w:spacing w:after="240" w:line="360" w:lineRule="auto"/>
        <w:rPr>
          <w:szCs w:val="19"/>
          <w:lang w:val="en-AU"/>
        </w:rPr>
      </w:pPr>
      <w:r w:rsidRPr="000B2AE7">
        <w:rPr>
          <w:rFonts w:cs="Arial"/>
          <w:sz w:val="20"/>
          <w:lang w:val="en-AU"/>
        </w:rPr>
        <w:t xml:space="preserve">More news stories and high resolution images at </w:t>
      </w:r>
      <w:hyperlink r:id="rId9" w:history="1">
        <w:r w:rsidR="00FD4708" w:rsidRPr="000B2AE7">
          <w:rPr>
            <w:rStyle w:val="Hyperlink"/>
            <w:rFonts w:cs="Arial"/>
            <w:sz w:val="20"/>
            <w:lang w:val="en-AU"/>
          </w:rPr>
          <w:t>www.caseihpressroom.com.au</w:t>
        </w:r>
      </w:hyperlink>
      <w:r w:rsidR="00FD4708" w:rsidRPr="000B2AE7">
        <w:rPr>
          <w:rFonts w:cs="Arial"/>
          <w:sz w:val="20"/>
          <w:lang w:val="en-AU"/>
        </w:rPr>
        <w:t>.</w:t>
      </w:r>
    </w:p>
    <w:sectPr w:rsidR="009D4A69" w:rsidRPr="000B2AE7" w:rsidSect="00FD4708">
      <w:headerReference w:type="even" r:id="rId10"/>
      <w:headerReference w:type="default" r:id="rId11"/>
      <w:footerReference w:type="even" r:id="rId12"/>
      <w:footerReference w:type="default" r:id="rId13"/>
      <w:headerReference w:type="first" r:id="rId14"/>
      <w:footerReference w:type="first" r:id="rId15"/>
      <w:pgSz w:w="11906" w:h="16838"/>
      <w:pgMar w:top="1276" w:right="851" w:bottom="1843"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CF112" w14:textId="77777777" w:rsidR="008E09B9" w:rsidRDefault="008E09B9">
      <w:pPr>
        <w:spacing w:line="240" w:lineRule="auto"/>
      </w:pPr>
      <w:r>
        <w:separator/>
      </w:r>
    </w:p>
  </w:endnote>
  <w:endnote w:type="continuationSeparator" w:id="0">
    <w:p w14:paraId="04EEF9B0" w14:textId="77777777" w:rsidR="008E09B9" w:rsidRDefault="008E09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3461C" w14:textId="77777777" w:rsidR="008E09B9" w:rsidRDefault="008E09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90068" w14:textId="77777777" w:rsidR="008E09B9" w:rsidRDefault="008E09B9"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8E09B9" w:rsidRPr="00C7201A" w14:paraId="28CFC854" w14:textId="77777777" w:rsidTr="009D4A69">
      <w:trPr>
        <w:trHeight w:val="735"/>
      </w:trPr>
      <w:tc>
        <w:tcPr>
          <w:tcW w:w="2552" w:type="dxa"/>
          <w:shd w:val="clear" w:color="auto" w:fill="auto"/>
          <w:vAlign w:val="bottom"/>
        </w:tcPr>
        <w:p w14:paraId="15515F70" w14:textId="77777777" w:rsidR="008E09B9" w:rsidRDefault="008E09B9" w:rsidP="009D4A69">
          <w:pPr>
            <w:pStyle w:val="04FOOTER"/>
            <w:ind w:right="-101"/>
            <w:rPr>
              <w:rStyle w:val="05FOOTERBOLD"/>
              <w:sz w:val="14"/>
            </w:rPr>
          </w:pPr>
          <w:r w:rsidRPr="00495C3F">
            <w:rPr>
              <w:rStyle w:val="05FOOTERBOLD"/>
              <w:sz w:val="14"/>
            </w:rPr>
            <w:t xml:space="preserve">Case IH </w:t>
          </w:r>
          <w:r>
            <w:rPr>
              <w:rStyle w:val="05FOOTERBOLD"/>
              <w:sz w:val="14"/>
            </w:rPr>
            <w:t xml:space="preserve">Australia </w:t>
          </w:r>
        </w:p>
        <w:p w14:paraId="6DC7145E" w14:textId="77777777" w:rsidR="008E09B9" w:rsidRDefault="008E09B9" w:rsidP="009D4A69">
          <w:pPr>
            <w:pStyle w:val="04FOOTER"/>
            <w:ind w:right="-363"/>
            <w:rPr>
              <w:sz w:val="14"/>
            </w:rPr>
          </w:pPr>
          <w:r>
            <w:rPr>
              <w:sz w:val="14"/>
            </w:rPr>
            <w:t>31-53 Kurrajong Road</w:t>
          </w:r>
        </w:p>
        <w:p w14:paraId="09653B56" w14:textId="77777777" w:rsidR="008E09B9" w:rsidRDefault="008E09B9" w:rsidP="009D4A69">
          <w:pPr>
            <w:pStyle w:val="04FOOTER"/>
            <w:ind w:right="-101"/>
            <w:rPr>
              <w:sz w:val="14"/>
            </w:rPr>
          </w:pPr>
          <w:r>
            <w:rPr>
              <w:sz w:val="14"/>
            </w:rPr>
            <w:t>St Marys NSW 2760</w:t>
          </w:r>
          <w:r>
            <w:rPr>
              <w:sz w:val="14"/>
            </w:rPr>
            <w:br/>
            <w:t>02 9673 7700</w:t>
          </w:r>
        </w:p>
        <w:p w14:paraId="0BA1F5FD" w14:textId="77777777" w:rsidR="008E09B9" w:rsidRPr="00293E17" w:rsidRDefault="008E09B9" w:rsidP="009D4A69">
          <w:pPr>
            <w:pStyle w:val="04FOOTER"/>
            <w:ind w:right="-101"/>
            <w:rPr>
              <w:sz w:val="14"/>
            </w:rPr>
          </w:pPr>
          <w:r>
            <w:rPr>
              <w:sz w:val="14"/>
            </w:rPr>
            <w:t xml:space="preserve">www.caseih.com </w:t>
          </w:r>
        </w:p>
      </w:tc>
      <w:tc>
        <w:tcPr>
          <w:tcW w:w="2551" w:type="dxa"/>
          <w:vAlign w:val="bottom"/>
        </w:tcPr>
        <w:p w14:paraId="5F6690AC" w14:textId="77777777" w:rsidR="008E09B9" w:rsidRPr="00AD0B90" w:rsidRDefault="008E09B9" w:rsidP="009D4A69">
          <w:pPr>
            <w:pStyle w:val="04FOOTER"/>
            <w:ind w:right="-101"/>
            <w:rPr>
              <w:b/>
              <w:sz w:val="14"/>
            </w:rPr>
          </w:pPr>
          <w:r w:rsidRPr="00AD0B90">
            <w:rPr>
              <w:b/>
              <w:sz w:val="14"/>
            </w:rPr>
            <w:t>Media contact</w:t>
          </w:r>
          <w:r>
            <w:rPr>
              <w:b/>
              <w:sz w:val="14"/>
            </w:rPr>
            <w:t>s</w:t>
          </w:r>
          <w:r w:rsidRPr="00AD0B90">
            <w:rPr>
              <w:b/>
              <w:sz w:val="14"/>
            </w:rPr>
            <w:t>:</w:t>
          </w:r>
        </w:p>
        <w:p w14:paraId="7CC9054D" w14:textId="77777777" w:rsidR="008E09B9" w:rsidRDefault="008E09B9" w:rsidP="009D4A69">
          <w:pPr>
            <w:pStyle w:val="04FOOTER"/>
            <w:ind w:right="-101"/>
            <w:rPr>
              <w:sz w:val="14"/>
            </w:rPr>
          </w:pPr>
          <w:r>
            <w:rPr>
              <w:sz w:val="14"/>
            </w:rPr>
            <w:t>Gemma Butler-Fleming</w:t>
          </w:r>
        </w:p>
        <w:p w14:paraId="46DD4D9D" w14:textId="77777777" w:rsidR="008E09B9" w:rsidRDefault="008E09B9" w:rsidP="009D4A69">
          <w:pPr>
            <w:pStyle w:val="04FOOTER"/>
            <w:ind w:right="-101"/>
            <w:rPr>
              <w:sz w:val="14"/>
            </w:rPr>
          </w:pPr>
          <w:r>
            <w:rPr>
              <w:sz w:val="14"/>
            </w:rPr>
            <w:t>Case IH Communications Manager</w:t>
          </w:r>
        </w:p>
        <w:p w14:paraId="32F75694" w14:textId="77777777" w:rsidR="008E09B9" w:rsidRDefault="008E09B9" w:rsidP="009D4A69">
          <w:pPr>
            <w:pStyle w:val="04FOOTER"/>
            <w:ind w:right="-101"/>
            <w:rPr>
              <w:sz w:val="14"/>
            </w:rPr>
          </w:pPr>
          <w:r>
            <w:rPr>
              <w:sz w:val="14"/>
            </w:rPr>
            <w:t>02 9673 7711</w:t>
          </w:r>
        </w:p>
        <w:p w14:paraId="55C13DBC" w14:textId="77777777" w:rsidR="008E09B9" w:rsidRPr="00293E17" w:rsidRDefault="008E09B9" w:rsidP="009D4A69">
          <w:pPr>
            <w:pStyle w:val="04FOOTER"/>
            <w:ind w:right="-101"/>
            <w:rPr>
              <w:sz w:val="14"/>
            </w:rPr>
          </w:pPr>
          <w:r>
            <w:rPr>
              <w:sz w:val="14"/>
            </w:rPr>
            <w:t>gemma.butler-fleming@caseih.com</w:t>
          </w:r>
        </w:p>
      </w:tc>
      <w:tc>
        <w:tcPr>
          <w:tcW w:w="3564" w:type="dxa"/>
          <w:shd w:val="clear" w:color="auto" w:fill="auto"/>
          <w:vAlign w:val="bottom"/>
        </w:tcPr>
        <w:p w14:paraId="716A4A8F" w14:textId="77777777" w:rsidR="008E09B9" w:rsidRDefault="008E09B9" w:rsidP="009D4A69">
          <w:pPr>
            <w:pStyle w:val="04FOOTER"/>
            <w:ind w:left="62" w:right="-101"/>
            <w:rPr>
              <w:sz w:val="14"/>
            </w:rPr>
          </w:pPr>
          <w:r>
            <w:rPr>
              <w:sz w:val="14"/>
            </w:rPr>
            <w:t>Alison Treloar</w:t>
          </w:r>
        </w:p>
        <w:p w14:paraId="15BB340E" w14:textId="77777777" w:rsidR="008E09B9" w:rsidRDefault="008E09B9" w:rsidP="009D4A69">
          <w:pPr>
            <w:pStyle w:val="04FOOTER"/>
            <w:ind w:left="62" w:right="-101"/>
            <w:rPr>
              <w:sz w:val="14"/>
            </w:rPr>
          </w:pPr>
          <w:r>
            <w:rPr>
              <w:sz w:val="14"/>
            </w:rPr>
            <w:t>Sefton &amp; Associates – Case IH media relations</w:t>
          </w:r>
        </w:p>
        <w:p w14:paraId="49C8CA56" w14:textId="77777777" w:rsidR="008E09B9" w:rsidRDefault="008E09B9" w:rsidP="009D4A69">
          <w:pPr>
            <w:pStyle w:val="04FOOTER"/>
            <w:ind w:left="62" w:right="-101"/>
            <w:rPr>
              <w:sz w:val="14"/>
            </w:rPr>
          </w:pPr>
          <w:r w:rsidRPr="00AD0B90">
            <w:rPr>
              <w:sz w:val="14"/>
            </w:rPr>
            <w:t>02 6761</w:t>
          </w:r>
          <w:r>
            <w:rPr>
              <w:sz w:val="14"/>
            </w:rPr>
            <w:t xml:space="preserve"> </w:t>
          </w:r>
          <w:r w:rsidRPr="00AD0B90">
            <w:rPr>
              <w:sz w:val="14"/>
            </w:rPr>
            <w:t>2205</w:t>
          </w:r>
        </w:p>
        <w:p w14:paraId="3707297F" w14:textId="77777777" w:rsidR="008E09B9" w:rsidRPr="00EA46C6" w:rsidRDefault="008E09B9" w:rsidP="009D4A69">
          <w:pPr>
            <w:pStyle w:val="04FOOTER"/>
            <w:ind w:left="62" w:right="-101"/>
            <w:rPr>
              <w:sz w:val="14"/>
            </w:rPr>
          </w:pPr>
          <w:r w:rsidRPr="00AD0B90">
            <w:rPr>
              <w:sz w:val="14"/>
            </w:rPr>
            <w:t>alison.treloar@seftonpr.com.au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8E09B9" w14:paraId="5E57CB31" w14:textId="77777777" w:rsidTr="009D4A69">
      <w:trPr>
        <w:trHeight w:val="5211"/>
      </w:trPr>
      <w:tc>
        <w:tcPr>
          <w:tcW w:w="606" w:type="dxa"/>
          <w:shd w:val="clear" w:color="auto" w:fill="auto"/>
          <w:vAlign w:val="bottom"/>
        </w:tcPr>
        <w:p w14:paraId="4644F42A" w14:textId="77777777" w:rsidR="008E09B9" w:rsidRDefault="008E09B9" w:rsidP="009D4A69">
          <w:pPr>
            <w:pStyle w:val="01TESTO"/>
          </w:pPr>
          <w:r>
            <w:rPr>
              <w:noProof/>
              <w:lang w:val="en-AU" w:eastAsia="en-AU"/>
            </w:rPr>
            <w:drawing>
              <wp:anchor distT="0" distB="0" distL="114300" distR="114300" simplePos="0" relativeHeight="251672576" behindDoc="1" locked="0" layoutInCell="1" allowOverlap="1" wp14:anchorId="2A9FD83C" wp14:editId="51374957">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691B1221" w14:textId="77777777" w:rsidR="008E09B9" w:rsidRDefault="008E09B9" w:rsidP="0062542F">
    <w:r>
      <w:rPr>
        <w:noProof/>
        <w:lang w:val="en-AU" w:eastAsia="en-AU"/>
      </w:rPr>
      <w:drawing>
        <wp:anchor distT="0" distB="0" distL="114300" distR="114300" simplePos="0" relativeHeight="251670528" behindDoc="1" locked="0" layoutInCell="1" allowOverlap="1" wp14:anchorId="51057CC0" wp14:editId="5A8FAC0A">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71552" behindDoc="1" locked="0" layoutInCell="1" allowOverlap="1" wp14:anchorId="54C7D0C0" wp14:editId="10A03CC8">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69504" behindDoc="0" locked="0" layoutInCell="1" allowOverlap="1" wp14:anchorId="6E486EC3" wp14:editId="6BCE3230">
              <wp:simplePos x="0" y="0"/>
              <wp:positionH relativeFrom="column">
                <wp:posOffset>-1945005</wp:posOffset>
              </wp:positionH>
              <wp:positionV relativeFrom="paragraph">
                <wp:posOffset>3414394</wp:posOffset>
              </wp:positionV>
              <wp:extent cx="685800" cy="0"/>
              <wp:effectExtent l="0" t="0" r="25400" b="2540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5" o:spid="_x0000_s1026" style="position:absolute;z-index:25166950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53.1pt,268.85pt" to="-99.1pt,26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" strokeweight="1346emu"/>
          </w:pict>
        </mc:Fallback>
      </mc:AlternateContent>
    </w:r>
  </w:p>
  <w:p w14:paraId="4E937B71" w14:textId="77777777" w:rsidR="008E09B9" w:rsidRDefault="008E09B9" w:rsidP="009D4A69">
    <w:pPr>
      <w:pStyle w:val="Footer"/>
    </w:pPr>
  </w:p>
  <w:p w14:paraId="0AF376C5" w14:textId="77777777" w:rsidR="008E09B9" w:rsidRDefault="008E09B9" w:rsidP="009D4A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D0FCC" w14:textId="77777777" w:rsidR="008E09B9" w:rsidRPr="00C7201A" w:rsidRDefault="008E09B9" w:rsidP="00FD4708">
    <w:pPr>
      <w:pStyle w:val="04FOOTER"/>
      <w:framePr w:w="182" w:h="678" w:hRule="exact" w:wrap="around" w:vAnchor="page" w:hAnchor="page" w:x="442" w:y="161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44D5D" w14:textId="77777777" w:rsidR="008E09B9" w:rsidRDefault="008E09B9">
      <w:pPr>
        <w:spacing w:line="240" w:lineRule="auto"/>
      </w:pPr>
      <w:r>
        <w:separator/>
      </w:r>
    </w:p>
  </w:footnote>
  <w:footnote w:type="continuationSeparator" w:id="0">
    <w:p w14:paraId="5AB49E0A" w14:textId="77777777" w:rsidR="008E09B9" w:rsidRDefault="008E09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B30DF" w14:textId="77777777" w:rsidR="008E09B9" w:rsidRDefault="008E09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F953B" w14:textId="77777777" w:rsidR="008E09B9" w:rsidRDefault="008E09B9" w:rsidP="009D4A69">
    <w:r w:rsidRPr="00C278AF">
      <w:rPr>
        <w:noProof/>
        <w:lang w:val="en-AU" w:eastAsia="en-AU"/>
      </w:rPr>
      <w:drawing>
        <wp:anchor distT="0" distB="0" distL="114300" distR="114300" simplePos="0" relativeHeight="251664384" behindDoc="1" locked="0" layoutInCell="1" allowOverlap="1" wp14:anchorId="66C75214" wp14:editId="07A4B0D2">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7216" behindDoc="0" locked="0" layoutInCell="1" allowOverlap="1" wp14:anchorId="54201CD0" wp14:editId="6EFE3E10">
              <wp:simplePos x="0" y="0"/>
              <wp:positionH relativeFrom="column">
                <wp:posOffset>-635</wp:posOffset>
              </wp:positionH>
              <wp:positionV relativeFrom="paragraph">
                <wp:posOffset>452754</wp:posOffset>
              </wp:positionV>
              <wp:extent cx="6858000" cy="0"/>
              <wp:effectExtent l="0" t="0" r="25400" b="2540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47" o:spid="_x0000_s1026" style="position:absolute;z-index:2516572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35.65pt" to="540pt,3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" strokeweight=".11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8E09B9" w:rsidRPr="00C7201A" w14:paraId="73CEA4C9" w14:textId="77777777" w:rsidTr="00AD0B90">
      <w:trPr>
        <w:trHeight w:val="735"/>
      </w:trPr>
      <w:tc>
        <w:tcPr>
          <w:tcW w:w="2552" w:type="dxa"/>
          <w:shd w:val="clear" w:color="auto" w:fill="auto"/>
          <w:vAlign w:val="bottom"/>
        </w:tcPr>
        <w:p w14:paraId="1F7CCE88" w14:textId="77777777" w:rsidR="008E09B9" w:rsidRDefault="008E09B9" w:rsidP="00AD0B90">
          <w:pPr>
            <w:pStyle w:val="04FOOTER"/>
            <w:ind w:right="-101"/>
            <w:rPr>
              <w:rStyle w:val="05FOOTERBOLD"/>
              <w:sz w:val="14"/>
            </w:rPr>
          </w:pPr>
          <w:r w:rsidRPr="00495C3F">
            <w:rPr>
              <w:rStyle w:val="05FOOTERBOLD"/>
              <w:sz w:val="14"/>
            </w:rPr>
            <w:t xml:space="preserve">Case IH </w:t>
          </w:r>
          <w:r>
            <w:rPr>
              <w:rStyle w:val="05FOOTERBOLD"/>
              <w:sz w:val="14"/>
            </w:rPr>
            <w:t xml:space="preserve">Australia </w:t>
          </w:r>
        </w:p>
        <w:p w14:paraId="120C0004" w14:textId="77777777" w:rsidR="008E09B9" w:rsidRDefault="008E09B9" w:rsidP="00AD0B90">
          <w:pPr>
            <w:pStyle w:val="04FOOTER"/>
            <w:ind w:right="-363"/>
            <w:rPr>
              <w:sz w:val="14"/>
            </w:rPr>
          </w:pPr>
          <w:r>
            <w:rPr>
              <w:sz w:val="14"/>
            </w:rPr>
            <w:t>31-53 Kurrajong Road</w:t>
          </w:r>
        </w:p>
        <w:p w14:paraId="71694D4D" w14:textId="77777777" w:rsidR="008E09B9" w:rsidRDefault="008E09B9" w:rsidP="009D4A69">
          <w:pPr>
            <w:pStyle w:val="04FOOTER"/>
            <w:ind w:right="-101"/>
            <w:rPr>
              <w:sz w:val="14"/>
            </w:rPr>
          </w:pPr>
          <w:r>
            <w:rPr>
              <w:sz w:val="14"/>
            </w:rPr>
            <w:t>St Marys NSW 2760</w:t>
          </w:r>
          <w:r>
            <w:rPr>
              <w:sz w:val="14"/>
            </w:rPr>
            <w:br/>
            <w:t>02 9673 7700</w:t>
          </w:r>
        </w:p>
        <w:p w14:paraId="6FC7777C" w14:textId="77777777" w:rsidR="008E09B9" w:rsidRPr="00293E17" w:rsidRDefault="008E09B9" w:rsidP="009D4A69">
          <w:pPr>
            <w:pStyle w:val="04FOOTER"/>
            <w:ind w:right="-101"/>
            <w:rPr>
              <w:sz w:val="14"/>
            </w:rPr>
          </w:pPr>
          <w:r>
            <w:rPr>
              <w:sz w:val="14"/>
            </w:rPr>
            <w:t xml:space="preserve">www.caseih.com </w:t>
          </w:r>
        </w:p>
      </w:tc>
      <w:tc>
        <w:tcPr>
          <w:tcW w:w="2551" w:type="dxa"/>
          <w:vAlign w:val="bottom"/>
        </w:tcPr>
        <w:p w14:paraId="523FBB45" w14:textId="77777777" w:rsidR="008E09B9" w:rsidRPr="00AD0B90" w:rsidRDefault="008E09B9" w:rsidP="009D4A69">
          <w:pPr>
            <w:pStyle w:val="04FOOTER"/>
            <w:ind w:right="-101"/>
            <w:rPr>
              <w:b/>
              <w:sz w:val="14"/>
            </w:rPr>
          </w:pPr>
          <w:r w:rsidRPr="00AD0B90">
            <w:rPr>
              <w:b/>
              <w:sz w:val="14"/>
            </w:rPr>
            <w:t>Media contact</w:t>
          </w:r>
          <w:r>
            <w:rPr>
              <w:b/>
              <w:sz w:val="14"/>
            </w:rPr>
            <w:t>s</w:t>
          </w:r>
          <w:r w:rsidRPr="00AD0B90">
            <w:rPr>
              <w:b/>
              <w:sz w:val="14"/>
            </w:rPr>
            <w:t>:</w:t>
          </w:r>
        </w:p>
        <w:p w14:paraId="72001D35" w14:textId="77777777" w:rsidR="008E09B9" w:rsidRDefault="008E09B9" w:rsidP="009D4A69">
          <w:pPr>
            <w:pStyle w:val="04FOOTER"/>
            <w:ind w:right="-101"/>
            <w:rPr>
              <w:sz w:val="14"/>
            </w:rPr>
          </w:pPr>
          <w:r>
            <w:rPr>
              <w:sz w:val="14"/>
            </w:rPr>
            <w:t>Gemma Butler-Fleming</w:t>
          </w:r>
        </w:p>
        <w:p w14:paraId="096D5D9D" w14:textId="77777777" w:rsidR="008E09B9" w:rsidRDefault="008E09B9" w:rsidP="009D4A69">
          <w:pPr>
            <w:pStyle w:val="04FOOTER"/>
            <w:ind w:right="-101"/>
            <w:rPr>
              <w:sz w:val="14"/>
            </w:rPr>
          </w:pPr>
          <w:r>
            <w:rPr>
              <w:sz w:val="14"/>
            </w:rPr>
            <w:t>Case IH Communications Manager</w:t>
          </w:r>
        </w:p>
        <w:p w14:paraId="43ACFE1E" w14:textId="77777777" w:rsidR="008E09B9" w:rsidRDefault="008E09B9" w:rsidP="009D4A69">
          <w:pPr>
            <w:pStyle w:val="04FOOTER"/>
            <w:ind w:right="-101"/>
            <w:rPr>
              <w:sz w:val="14"/>
            </w:rPr>
          </w:pPr>
          <w:r>
            <w:rPr>
              <w:sz w:val="14"/>
            </w:rPr>
            <w:t>02 9673 7711</w:t>
          </w:r>
        </w:p>
        <w:p w14:paraId="5E9D9392" w14:textId="77777777" w:rsidR="008E09B9" w:rsidRPr="00293E17" w:rsidRDefault="008E09B9" w:rsidP="009D4A69">
          <w:pPr>
            <w:pStyle w:val="04FOOTER"/>
            <w:ind w:right="-101"/>
            <w:rPr>
              <w:sz w:val="14"/>
            </w:rPr>
          </w:pPr>
          <w:r>
            <w:rPr>
              <w:sz w:val="14"/>
            </w:rPr>
            <w:t>gemma.butler-fleming@caseih.com</w:t>
          </w:r>
        </w:p>
      </w:tc>
      <w:tc>
        <w:tcPr>
          <w:tcW w:w="3564" w:type="dxa"/>
          <w:shd w:val="clear" w:color="auto" w:fill="auto"/>
          <w:vAlign w:val="bottom"/>
        </w:tcPr>
        <w:p w14:paraId="5E333D9A" w14:textId="77777777" w:rsidR="008E09B9" w:rsidRDefault="008E09B9" w:rsidP="00AD0B90">
          <w:pPr>
            <w:pStyle w:val="04FOOTER"/>
            <w:ind w:left="62" w:right="-101"/>
            <w:rPr>
              <w:sz w:val="14"/>
            </w:rPr>
          </w:pPr>
          <w:r>
            <w:rPr>
              <w:sz w:val="14"/>
            </w:rPr>
            <w:t>Alison Treloar</w:t>
          </w:r>
        </w:p>
        <w:p w14:paraId="6ECF168F" w14:textId="77777777" w:rsidR="008E09B9" w:rsidRDefault="008E09B9" w:rsidP="00AD0B90">
          <w:pPr>
            <w:pStyle w:val="04FOOTER"/>
            <w:ind w:left="62" w:right="-101"/>
            <w:rPr>
              <w:sz w:val="14"/>
            </w:rPr>
          </w:pPr>
          <w:r>
            <w:rPr>
              <w:sz w:val="14"/>
            </w:rPr>
            <w:t>Sefton &amp; Associates – Case IH media relations</w:t>
          </w:r>
        </w:p>
        <w:p w14:paraId="19A14F15" w14:textId="77777777" w:rsidR="008E09B9" w:rsidRDefault="008E09B9" w:rsidP="00AD0B90">
          <w:pPr>
            <w:pStyle w:val="04FOOTER"/>
            <w:ind w:left="62" w:right="-101"/>
            <w:rPr>
              <w:sz w:val="14"/>
            </w:rPr>
          </w:pPr>
          <w:r w:rsidRPr="00AD0B90">
            <w:rPr>
              <w:sz w:val="14"/>
            </w:rPr>
            <w:t>02 6761</w:t>
          </w:r>
          <w:r>
            <w:rPr>
              <w:sz w:val="14"/>
            </w:rPr>
            <w:t xml:space="preserve"> </w:t>
          </w:r>
          <w:r w:rsidRPr="00AD0B90">
            <w:rPr>
              <w:sz w:val="14"/>
            </w:rPr>
            <w:t>2205</w:t>
          </w:r>
        </w:p>
        <w:p w14:paraId="5C639817" w14:textId="77777777" w:rsidR="008E09B9" w:rsidRPr="00EA46C6" w:rsidRDefault="008E09B9" w:rsidP="00AD0B90">
          <w:pPr>
            <w:pStyle w:val="04FOOTER"/>
            <w:ind w:left="62" w:right="-101"/>
            <w:rPr>
              <w:sz w:val="14"/>
            </w:rPr>
          </w:pPr>
          <w:r w:rsidRPr="00AD0B90">
            <w:rPr>
              <w:sz w:val="14"/>
            </w:rPr>
            <w:t>alison.treloar@seftonpr.com.au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8E09B9" w14:paraId="378730A5" w14:textId="77777777">
      <w:trPr>
        <w:trHeight w:val="5211"/>
      </w:trPr>
      <w:tc>
        <w:tcPr>
          <w:tcW w:w="606" w:type="dxa"/>
          <w:shd w:val="clear" w:color="auto" w:fill="auto"/>
          <w:vAlign w:val="bottom"/>
        </w:tcPr>
        <w:p w14:paraId="5994AB94" w14:textId="77777777" w:rsidR="008E09B9" w:rsidRDefault="008E09B9" w:rsidP="00803F35">
          <w:pPr>
            <w:pStyle w:val="01TESTO"/>
          </w:pPr>
          <w:r>
            <w:rPr>
              <w:noProof/>
              <w:lang w:val="en-AU" w:eastAsia="en-AU"/>
            </w:rPr>
            <w:drawing>
              <wp:anchor distT="0" distB="0" distL="114300" distR="114300" simplePos="0" relativeHeight="251666432" behindDoc="1" locked="0" layoutInCell="1" allowOverlap="1" wp14:anchorId="6068454F" wp14:editId="1B37DADE">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586208A6" w14:textId="77777777" w:rsidR="008E09B9" w:rsidRDefault="008E09B9" w:rsidP="009D4A69">
    <w:r>
      <w:rPr>
        <w:noProof/>
        <w:lang w:val="en-AU" w:eastAsia="en-AU"/>
      </w:rPr>
      <w:drawing>
        <wp:anchor distT="0" distB="0" distL="114300" distR="114300" simplePos="0" relativeHeight="251659264" behindDoc="1" locked="0" layoutInCell="1" allowOverlap="1" wp14:anchorId="48D43118" wp14:editId="0F6C3346">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2336" behindDoc="1" locked="0" layoutInCell="1" allowOverlap="1" wp14:anchorId="44F7B7D5" wp14:editId="6E543114">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5168" behindDoc="0" locked="0" layoutInCell="1" allowOverlap="1" wp14:anchorId="2EEBD024" wp14:editId="279CC2EE">
              <wp:simplePos x="0" y="0"/>
              <wp:positionH relativeFrom="column">
                <wp:posOffset>-1270</wp:posOffset>
              </wp:positionH>
              <wp:positionV relativeFrom="paragraph">
                <wp:posOffset>455294</wp:posOffset>
              </wp:positionV>
              <wp:extent cx="7086600" cy="0"/>
              <wp:effectExtent l="0" t="0" r="25400" b="2540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4" o:spid="_x0000_s1026" style="position:absolute;z-index:25165516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5pt,35.85pt" to="557.95pt,3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" strokeweight="1346emu"/>
          </w:pict>
        </mc:Fallback>
      </mc:AlternateContent>
    </w:r>
    <w:r>
      <w:rPr>
        <w:noProof/>
        <w:lang w:val="en-AU" w:eastAsia="en-AU"/>
      </w:rPr>
      <mc:AlternateContent>
        <mc:Choice Requires="wps">
          <w:drawing>
            <wp:anchor distT="4294967295" distB="4294967295" distL="114300" distR="114300" simplePos="0" relativeHeight="251656192" behindDoc="0" locked="0" layoutInCell="1" allowOverlap="1" wp14:anchorId="43EEF3BC" wp14:editId="410953E1">
              <wp:simplePos x="0" y="0"/>
              <wp:positionH relativeFrom="column">
                <wp:posOffset>-1945005</wp:posOffset>
              </wp:positionH>
              <wp:positionV relativeFrom="paragraph">
                <wp:posOffset>3414394</wp:posOffset>
              </wp:positionV>
              <wp:extent cx="685800" cy="0"/>
              <wp:effectExtent l="0" t="0" r="25400" b="2540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5" o:spid="_x0000_s1026" style="position:absolute;z-index:25165619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53.1pt,268.85pt" to="-99.1pt,26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" strokeweight="1346emu"/>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31F2"/>
    <w:multiLevelType w:val="hybridMultilevel"/>
    <w:tmpl w:val="A850B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A10861"/>
    <w:multiLevelType w:val="hybridMultilevel"/>
    <w:tmpl w:val="F2BE0CC0"/>
    <w:lvl w:ilvl="0" w:tplc="A6FCB9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E2DCB"/>
    <w:multiLevelType w:val="hybridMultilevel"/>
    <w:tmpl w:val="DD84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7133A4"/>
    <w:multiLevelType w:val="hybridMultilevel"/>
    <w:tmpl w:val="AD24BFBC"/>
    <w:lvl w:ilvl="0" w:tplc="A6FCB9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A860760"/>
    <w:multiLevelType w:val="hybridMultilevel"/>
    <w:tmpl w:val="408A4296"/>
    <w:lvl w:ilvl="0" w:tplc="A6FCB9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BEF0294"/>
    <w:multiLevelType w:val="hybridMultilevel"/>
    <w:tmpl w:val="375C54BC"/>
    <w:lvl w:ilvl="0" w:tplc="A6FCB944">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7429298D"/>
    <w:multiLevelType w:val="hybridMultilevel"/>
    <w:tmpl w:val="7AAE0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3F"/>
    <w:rsid w:val="00007BCE"/>
    <w:rsid w:val="00016093"/>
    <w:rsid w:val="00091441"/>
    <w:rsid w:val="00092FDB"/>
    <w:rsid w:val="0009607D"/>
    <w:rsid w:val="000B2AE7"/>
    <w:rsid w:val="000E7DAC"/>
    <w:rsid w:val="00111A5C"/>
    <w:rsid w:val="001709A1"/>
    <w:rsid w:val="001E720E"/>
    <w:rsid w:val="00200F71"/>
    <w:rsid w:val="00221A12"/>
    <w:rsid w:val="00243E8A"/>
    <w:rsid w:val="00296DF8"/>
    <w:rsid w:val="002A6E7D"/>
    <w:rsid w:val="00346466"/>
    <w:rsid w:val="003A00F3"/>
    <w:rsid w:val="003B34D9"/>
    <w:rsid w:val="003C7BFF"/>
    <w:rsid w:val="003F6E6B"/>
    <w:rsid w:val="004012FA"/>
    <w:rsid w:val="00470009"/>
    <w:rsid w:val="00495C3F"/>
    <w:rsid w:val="004A7F17"/>
    <w:rsid w:val="004D4585"/>
    <w:rsid w:val="004D481C"/>
    <w:rsid w:val="00561EBA"/>
    <w:rsid w:val="00564F95"/>
    <w:rsid w:val="005C47C7"/>
    <w:rsid w:val="005F3A57"/>
    <w:rsid w:val="005F5E11"/>
    <w:rsid w:val="005F6CE5"/>
    <w:rsid w:val="00614C72"/>
    <w:rsid w:val="0062542F"/>
    <w:rsid w:val="006D4745"/>
    <w:rsid w:val="006D5A86"/>
    <w:rsid w:val="006E3DB7"/>
    <w:rsid w:val="006F40E4"/>
    <w:rsid w:val="007A0FB7"/>
    <w:rsid w:val="007A10AA"/>
    <w:rsid w:val="007C799A"/>
    <w:rsid w:val="007E31A0"/>
    <w:rsid w:val="007E4086"/>
    <w:rsid w:val="007F0A1A"/>
    <w:rsid w:val="00803F35"/>
    <w:rsid w:val="008B47D2"/>
    <w:rsid w:val="008D1BF9"/>
    <w:rsid w:val="008E09B9"/>
    <w:rsid w:val="008F185A"/>
    <w:rsid w:val="008F286E"/>
    <w:rsid w:val="00973024"/>
    <w:rsid w:val="009D4A69"/>
    <w:rsid w:val="00A15FC4"/>
    <w:rsid w:val="00A80D8D"/>
    <w:rsid w:val="00A954C4"/>
    <w:rsid w:val="00AC486D"/>
    <w:rsid w:val="00AD0B90"/>
    <w:rsid w:val="00B5695E"/>
    <w:rsid w:val="00BE244C"/>
    <w:rsid w:val="00BE3946"/>
    <w:rsid w:val="00BF5FDE"/>
    <w:rsid w:val="00C16405"/>
    <w:rsid w:val="00C3168C"/>
    <w:rsid w:val="00C67F07"/>
    <w:rsid w:val="00C77293"/>
    <w:rsid w:val="00D06AE3"/>
    <w:rsid w:val="00D33342"/>
    <w:rsid w:val="00D56EEB"/>
    <w:rsid w:val="00D6587F"/>
    <w:rsid w:val="00D80E07"/>
    <w:rsid w:val="00D921DD"/>
    <w:rsid w:val="00DC62CA"/>
    <w:rsid w:val="00E43379"/>
    <w:rsid w:val="00E8139C"/>
    <w:rsid w:val="00E83707"/>
    <w:rsid w:val="00F33F73"/>
    <w:rsid w:val="00FD4708"/>
    <w:rsid w:val="00FF2618"/>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fill="f" fillcolor="white" stroke="f">
      <v:fill color="white" on="f"/>
      <v:stroke on="f"/>
    </o:shapedefaults>
    <o:shapelayout v:ext="edit">
      <o:idmap v:ext="edit" data="1"/>
    </o:shapelayout>
  </w:shapeDefaults>
  <w:doNotEmbedSmartTags/>
  <w:decimalSymbol w:val="."/>
  <w:listSeparator w:val=","/>
  <w14:docId w14:val="44F3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ListParagraph">
    <w:name w:val="List Paragraph"/>
    <w:basedOn w:val="Normal"/>
    <w:rsid w:val="00AC486D"/>
    <w:pPr>
      <w:ind w:left="720"/>
      <w:contextualSpacing/>
    </w:pPr>
  </w:style>
  <w:style w:type="character" w:styleId="CommentReference">
    <w:name w:val="annotation reference"/>
    <w:rsid w:val="007E31A0"/>
    <w:rPr>
      <w:sz w:val="18"/>
      <w:szCs w:val="18"/>
    </w:rPr>
  </w:style>
  <w:style w:type="paragraph" w:styleId="CommentText">
    <w:name w:val="annotation text"/>
    <w:basedOn w:val="Normal"/>
    <w:link w:val="CommentTextChar"/>
    <w:rsid w:val="007E31A0"/>
    <w:pPr>
      <w:spacing w:line="240" w:lineRule="auto"/>
    </w:pPr>
    <w:rPr>
      <w:rFonts w:ascii="Times New Roman" w:hAnsi="Times New Roman"/>
      <w:color w:val="auto"/>
      <w:sz w:val="24"/>
      <w:szCs w:val="24"/>
    </w:rPr>
  </w:style>
  <w:style w:type="character" w:customStyle="1" w:styleId="CommentTextChar">
    <w:name w:val="Comment Text Char"/>
    <w:basedOn w:val="DefaultParagraphFont"/>
    <w:link w:val="CommentText"/>
    <w:rsid w:val="007E31A0"/>
    <w:rPr>
      <w:sz w:val="24"/>
      <w:szCs w:val="24"/>
    </w:rPr>
  </w:style>
  <w:style w:type="paragraph" w:styleId="BalloonText">
    <w:name w:val="Balloon Text"/>
    <w:basedOn w:val="Normal"/>
    <w:link w:val="BalloonTextChar"/>
    <w:rsid w:val="007E31A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E31A0"/>
    <w:rPr>
      <w:rFonts w:ascii="Tahoma" w:hAnsi="Tahoma" w:cs="Tahoma"/>
      <w:color w:val="000000"/>
      <w:sz w:val="16"/>
      <w:szCs w:val="16"/>
    </w:rPr>
  </w:style>
  <w:style w:type="paragraph" w:styleId="CommentSubject">
    <w:name w:val="annotation subject"/>
    <w:basedOn w:val="CommentText"/>
    <w:next w:val="CommentText"/>
    <w:link w:val="CommentSubjectChar"/>
    <w:rsid w:val="00564F95"/>
    <w:rPr>
      <w:rFonts w:ascii="Arial" w:hAnsi="Arial"/>
      <w:b/>
      <w:bCs/>
      <w:color w:val="000000"/>
      <w:sz w:val="20"/>
      <w:szCs w:val="20"/>
    </w:rPr>
  </w:style>
  <w:style w:type="character" w:customStyle="1" w:styleId="CommentSubjectChar">
    <w:name w:val="Comment Subject Char"/>
    <w:basedOn w:val="CommentTextChar"/>
    <w:link w:val="CommentSubject"/>
    <w:rsid w:val="00564F95"/>
    <w:rPr>
      <w:rFonts w:ascii="Arial" w:hAnsi="Arial"/>
      <w:b/>
      <w:bCs/>
      <w:color w:val="000000"/>
      <w:sz w:val="24"/>
      <w:szCs w:val="24"/>
    </w:rPr>
  </w:style>
  <w:style w:type="paragraph" w:customStyle="1" w:styleId="Heading11">
    <w:name w:val="Heading 11"/>
    <w:basedOn w:val="Heading1"/>
    <w:autoRedefine/>
    <w:qFormat/>
    <w:rsid w:val="00346466"/>
    <w:pPr>
      <w:keepLines/>
      <w:spacing w:after="80" w:line="360" w:lineRule="auto"/>
    </w:pPr>
    <w:rPr>
      <w:rFonts w:asciiTheme="majorHAnsi" w:eastAsiaTheme="majorEastAsia" w:hAnsiTheme="majorHAnsi" w:cstheme="majorBidi"/>
      <w:bCs/>
      <w:color w:val="auto"/>
      <w:kern w:val="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ListParagraph">
    <w:name w:val="List Paragraph"/>
    <w:basedOn w:val="Normal"/>
    <w:rsid w:val="00AC486D"/>
    <w:pPr>
      <w:ind w:left="720"/>
      <w:contextualSpacing/>
    </w:pPr>
  </w:style>
  <w:style w:type="character" w:styleId="CommentReference">
    <w:name w:val="annotation reference"/>
    <w:rsid w:val="007E31A0"/>
    <w:rPr>
      <w:sz w:val="18"/>
      <w:szCs w:val="18"/>
    </w:rPr>
  </w:style>
  <w:style w:type="paragraph" w:styleId="CommentText">
    <w:name w:val="annotation text"/>
    <w:basedOn w:val="Normal"/>
    <w:link w:val="CommentTextChar"/>
    <w:rsid w:val="007E31A0"/>
    <w:pPr>
      <w:spacing w:line="240" w:lineRule="auto"/>
    </w:pPr>
    <w:rPr>
      <w:rFonts w:ascii="Times New Roman" w:hAnsi="Times New Roman"/>
      <w:color w:val="auto"/>
      <w:sz w:val="24"/>
      <w:szCs w:val="24"/>
    </w:rPr>
  </w:style>
  <w:style w:type="character" w:customStyle="1" w:styleId="CommentTextChar">
    <w:name w:val="Comment Text Char"/>
    <w:basedOn w:val="DefaultParagraphFont"/>
    <w:link w:val="CommentText"/>
    <w:rsid w:val="007E31A0"/>
    <w:rPr>
      <w:sz w:val="24"/>
      <w:szCs w:val="24"/>
    </w:rPr>
  </w:style>
  <w:style w:type="paragraph" w:styleId="BalloonText">
    <w:name w:val="Balloon Text"/>
    <w:basedOn w:val="Normal"/>
    <w:link w:val="BalloonTextChar"/>
    <w:rsid w:val="007E31A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E31A0"/>
    <w:rPr>
      <w:rFonts w:ascii="Tahoma" w:hAnsi="Tahoma" w:cs="Tahoma"/>
      <w:color w:val="000000"/>
      <w:sz w:val="16"/>
      <w:szCs w:val="16"/>
    </w:rPr>
  </w:style>
  <w:style w:type="paragraph" w:styleId="CommentSubject">
    <w:name w:val="annotation subject"/>
    <w:basedOn w:val="CommentText"/>
    <w:next w:val="CommentText"/>
    <w:link w:val="CommentSubjectChar"/>
    <w:rsid w:val="00564F95"/>
    <w:rPr>
      <w:rFonts w:ascii="Arial" w:hAnsi="Arial"/>
      <w:b/>
      <w:bCs/>
      <w:color w:val="000000"/>
      <w:sz w:val="20"/>
      <w:szCs w:val="20"/>
    </w:rPr>
  </w:style>
  <w:style w:type="character" w:customStyle="1" w:styleId="CommentSubjectChar">
    <w:name w:val="Comment Subject Char"/>
    <w:basedOn w:val="CommentTextChar"/>
    <w:link w:val="CommentSubject"/>
    <w:rsid w:val="00564F95"/>
    <w:rPr>
      <w:rFonts w:ascii="Arial" w:hAnsi="Arial"/>
      <w:b/>
      <w:bCs/>
      <w:color w:val="000000"/>
      <w:sz w:val="24"/>
      <w:szCs w:val="24"/>
    </w:rPr>
  </w:style>
  <w:style w:type="paragraph" w:customStyle="1" w:styleId="Heading11">
    <w:name w:val="Heading 11"/>
    <w:basedOn w:val="Heading1"/>
    <w:autoRedefine/>
    <w:qFormat/>
    <w:rsid w:val="00346466"/>
    <w:pPr>
      <w:keepLines/>
      <w:spacing w:after="80" w:line="360" w:lineRule="auto"/>
    </w:pPr>
    <w:rPr>
      <w:rFonts w:asciiTheme="majorHAnsi" w:eastAsiaTheme="majorEastAsia" w:hAnsiTheme="majorHAnsi" w:cstheme="majorBidi"/>
      <w:bCs/>
      <w:color w:val="auto"/>
      <w:kern w:val="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971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eih.com" TargetMode="External"/><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caseihpressroom.com.a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28516327ba846c5be5f4f5f04c8f939 xmlns="efed4977-d8c2-42c0-9dee-f1df71010228">
      <Terms xmlns="http://schemas.microsoft.com/office/infopath/2007/PartnerControls"/>
    </i28516327ba846c5be5f4f5f04c8f939>
    <TaxCatchAll xmlns="0e0f401e-2ddb-49ff-9896-5916f8712e1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E729F55920444AB6559F1CEF1ED54E" ma:contentTypeVersion="3" ma:contentTypeDescription="Create a new document." ma:contentTypeScope="" ma:versionID="f074d005777aa216d78e64c4b745652e">
  <xsd:schema xmlns:xsd="http://www.w3.org/2001/XMLSchema" xmlns:xs="http://www.w3.org/2001/XMLSchema" xmlns:p="http://schemas.microsoft.com/office/2006/metadata/properties" xmlns:ns3="efed4977-d8c2-42c0-9dee-f1df71010228" xmlns:ns4="0e0f401e-2ddb-49ff-9896-5916f8712e16" targetNamespace="http://schemas.microsoft.com/office/2006/metadata/properties" ma:root="true" ma:fieldsID="ffd2b46284b545d33ee4b5f044926849" ns3:_="" ns4:_="">
    <xsd:import namespace="efed4977-d8c2-42c0-9dee-f1df71010228"/>
    <xsd:import namespace="0e0f401e-2ddb-49ff-9896-5916f8712e16"/>
    <xsd:element name="properties">
      <xsd:complexType>
        <xsd:sequence>
          <xsd:element name="documentManagement">
            <xsd:complexType>
              <xsd:all>
                <xsd:element ref="ns3:i28516327ba846c5be5f4f5f04c8f939"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d4977-d8c2-42c0-9dee-f1df71010228" elementFormDefault="qualified">
    <xsd:import namespace="http://schemas.microsoft.com/office/2006/documentManagement/types"/>
    <xsd:import namespace="http://schemas.microsoft.com/office/infopath/2007/PartnerControls"/>
    <xsd:element name="i28516327ba846c5be5f4f5f04c8f939" ma:index="9" nillable="true" ma:taxonomy="true" ma:internalName="i28516327ba846c5be5f4f5f04c8f939" ma:taxonomyFieldName="Product_x0020_Termset_x0020_Tags" ma:displayName="Product Termset Tags" ma:indexed="true" ma:default="" ma:fieldId="{22851632-7ba8-46c5-be5f-4f5f04c8f939}" ma:sspId="bf664b5b-1400-42d7-a6ad-252c2104f802" ma:termSetId="455285ef-b3d0-4749-acc5-1d36807791e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0f401e-2ddb-49ff-9896-5916f8712e1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a738f2-23da-4b7e-85c3-a930fafa6938}" ma:internalName="TaxCatchAll" ma:showField="CatchAllData" ma:web="d42ae334-38aa-4d41-b5cb-3540c81d5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D02F13-07A2-4C09-ABEB-CE528641C7F3}"/>
</file>

<file path=customXml/itemProps2.xml><?xml version="1.0" encoding="utf-8"?>
<ds:datastoreItem xmlns:ds="http://schemas.openxmlformats.org/officeDocument/2006/customXml" ds:itemID="{C451A522-6A47-40D6-84E5-0BB2123A3FDD}"/>
</file>

<file path=customXml/itemProps3.xml><?xml version="1.0" encoding="utf-8"?>
<ds:datastoreItem xmlns:ds="http://schemas.openxmlformats.org/officeDocument/2006/customXml" ds:itemID="{6F5FD451-715A-4DA6-9AD0-CF8E8F822FC9}"/>
</file>

<file path=docProps/app.xml><?xml version="1.0" encoding="utf-8"?>
<Properties xmlns="http://schemas.openxmlformats.org/officeDocument/2006/extended-properties" xmlns:vt="http://schemas.openxmlformats.org/officeDocument/2006/docPropsVTypes">
  <Template>Normal.dotm</Template>
  <TotalTime>28</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CNH INDUSTRIAL</vt:lpstr>
    </vt:vector>
  </TitlesOfParts>
  <Company>FIATGROUP</Company>
  <LinksUpToDate>false</LinksUpToDate>
  <CharactersWithSpaces>4028</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MR-37-0614 Case IH Rowtrac Anashka Farms</dc:title>
  <dc:creator>Administrator</dc:creator>
  <cp:lastModifiedBy>Gemma BUTLER-FLEMING</cp:lastModifiedBy>
  <cp:revision>8</cp:revision>
  <cp:lastPrinted>2013-10-09T07:28:00Z</cp:lastPrinted>
  <dcterms:created xsi:type="dcterms:W3CDTF">2014-05-28T09:44:00Z</dcterms:created>
  <dcterms:modified xsi:type="dcterms:W3CDTF">2014-06-11T06:33:00Z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0x010100C8E729F55920444AB6559F1CEF1ED54E</vt:lpwstr>
  </property>
</Properties>
</file>